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00" w:rsidRPr="00404B63" w:rsidRDefault="00ED5C00" w:rsidP="00ED5C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B63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ED5C00" w:rsidRPr="00404B63" w:rsidRDefault="00ED5C00" w:rsidP="00ED5C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B63">
        <w:rPr>
          <w:rFonts w:ascii="Times New Roman" w:hAnsi="Times New Roman" w:cs="Times New Roman"/>
          <w:b/>
          <w:sz w:val="24"/>
          <w:szCs w:val="24"/>
        </w:rPr>
        <w:t>об организации и проведении промежуточной и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ED5C00" w:rsidRPr="00404B63" w:rsidRDefault="00404B63" w:rsidP="00404B6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="00077947">
        <w:rPr>
          <w:rFonts w:ascii="Times New Roman" w:hAnsi="Times New Roman" w:cs="Times New Roman"/>
          <w:sz w:val="24"/>
          <w:szCs w:val="24"/>
        </w:rPr>
        <w:t>Альметьевск</w:t>
      </w:r>
      <w:proofErr w:type="spellEnd"/>
      <w:r w:rsidRPr="00404B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Pr="00404B63">
        <w:rPr>
          <w:rFonts w:ascii="Times New Roman" w:hAnsi="Times New Roman" w:cs="Times New Roman"/>
          <w:sz w:val="24"/>
          <w:szCs w:val="24"/>
        </w:rPr>
        <w:t xml:space="preserve">  </w:t>
      </w:r>
      <w:r w:rsidR="00ED5C00" w:rsidRPr="00404B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ED5C00" w:rsidRPr="00404B63">
        <w:rPr>
          <w:rFonts w:ascii="Times New Roman" w:hAnsi="Times New Roman" w:cs="Times New Roman"/>
          <w:sz w:val="24"/>
          <w:szCs w:val="24"/>
        </w:rPr>
        <w:t>____»_______________ г.</w:t>
      </w:r>
    </w:p>
    <w:p w:rsidR="00ED5C00" w:rsidRPr="00404B63" w:rsidRDefault="00404B63" w:rsidP="00404B63">
      <w:pPr>
        <w:jc w:val="both"/>
        <w:rPr>
          <w:rFonts w:ascii="Times New Roman" w:hAnsi="Times New Roman" w:cs="Times New Roman"/>
          <w:sz w:val="24"/>
          <w:szCs w:val="24"/>
        </w:rPr>
      </w:pPr>
      <w:r w:rsidRPr="00404B6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077947">
        <w:rPr>
          <w:rFonts w:ascii="Times New Roman" w:hAnsi="Times New Roman" w:cs="Times New Roman"/>
          <w:sz w:val="24"/>
          <w:szCs w:val="24"/>
        </w:rPr>
        <w:t>автономное</w:t>
      </w:r>
      <w:r w:rsidRPr="00404B63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«</w:t>
      </w:r>
      <w:r w:rsidR="00077947">
        <w:rPr>
          <w:rFonts w:ascii="Times New Roman" w:hAnsi="Times New Roman" w:cs="Times New Roman"/>
          <w:sz w:val="24"/>
          <w:szCs w:val="24"/>
        </w:rPr>
        <w:t>Лицей-интернат №1</w:t>
      </w:r>
      <w:r w:rsidRPr="00404B63">
        <w:rPr>
          <w:rFonts w:ascii="Times New Roman" w:hAnsi="Times New Roman" w:cs="Times New Roman"/>
          <w:sz w:val="24"/>
          <w:szCs w:val="24"/>
        </w:rPr>
        <w:t xml:space="preserve">» </w:t>
      </w:r>
      <w:r w:rsidR="00077947">
        <w:rPr>
          <w:rFonts w:ascii="Times New Roman" w:hAnsi="Times New Roman" w:cs="Times New Roman"/>
          <w:sz w:val="24"/>
          <w:szCs w:val="24"/>
        </w:rPr>
        <w:t>города Альметьевска Республики Татарстан</w:t>
      </w:r>
      <w:r w:rsidR="00ED5C00" w:rsidRPr="00404B63">
        <w:rPr>
          <w:rFonts w:ascii="Times New Roman" w:hAnsi="Times New Roman" w:cs="Times New Roman"/>
          <w:sz w:val="24"/>
          <w:szCs w:val="24"/>
        </w:rPr>
        <w:t>, именуемое в дальнейшем Организация, в лице директора __________________________________________________________________, действующего на основании Устава, с одной стороны и законный представитель (родитель, опекун/попечитель), _________________________ именуемый в дальнейшем Представитель, обучающегося __________________________________________________________________, именуемого в дальнейшем Обучающийся, в интересах обучающегося в соответствии со ст.17 Федерального закона от 29.12.2012 г. № 273-ФЗ «Об образовании в Российской Федерации» заключили настоящий договор о нижеследующем:</w:t>
      </w:r>
    </w:p>
    <w:p w:rsidR="00ED5C00" w:rsidRPr="00404B63" w:rsidRDefault="00ED5C00" w:rsidP="00404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B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1002E" w:rsidRPr="00404B63" w:rsidRDefault="00ED5C00" w:rsidP="00404B63">
      <w:pPr>
        <w:jc w:val="both"/>
        <w:rPr>
          <w:rFonts w:ascii="Times New Roman" w:hAnsi="Times New Roman" w:cs="Times New Roman"/>
          <w:sz w:val="24"/>
          <w:szCs w:val="24"/>
        </w:rPr>
      </w:pPr>
      <w:r w:rsidRPr="00404B63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и проведение промежуточной и (или) итоговой государственной аттестации Обучающегося.</w:t>
      </w:r>
    </w:p>
    <w:p w:rsidR="00ED5C00" w:rsidRDefault="00ED5C00" w:rsidP="00ED5C00">
      <w:pPr>
        <w:pStyle w:val="Default"/>
      </w:pPr>
    </w:p>
    <w:p w:rsidR="00ED5C00" w:rsidRDefault="00ED5C00" w:rsidP="00404B6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 Права и обязанности сторон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 Организация: </w:t>
      </w:r>
    </w:p>
    <w:p w:rsidR="00404B63" w:rsidRDefault="00ED5C00" w:rsidP="00404B63">
      <w:pPr>
        <w:pStyle w:val="Default"/>
        <w:jc w:val="both"/>
      </w:pPr>
      <w:r w:rsidRPr="00404B63">
        <w:t>2.1.1. Организует и проводит промежуточную аттестацию Обучающегося в стандартизированной форме по материалам __________________________________________________________________ в период _________________________________________________________.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 2.1.2. Переводит Обучающегося в следующий класс в установленном порядке на основании результатов промежуточной и итоговой аттестации.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2.1.3. Обеспечивает в установленном порядке аттестацию Обучающегося в связи с досрочным усвоением им соответствующей программы.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2.1.4. Организует государственную итоговую аттестацию Обучающегося в соответствии с действующими федеральными и региональными нормативными правовыми актами в сфере образования.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2.1.5. Выдает обучающемуся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уровня. </w:t>
      </w:r>
    </w:p>
    <w:p w:rsidR="00ED5C00" w:rsidRPr="00404B63" w:rsidRDefault="00ED5C00" w:rsidP="00404B63">
      <w:pPr>
        <w:pStyle w:val="Default"/>
        <w:jc w:val="both"/>
      </w:pPr>
      <w:r w:rsidRPr="00404B63">
        <w:t xml:space="preserve">2.1.6. Информирует </w:t>
      </w:r>
      <w:r w:rsidR="00404B63">
        <w:t>Управление</w:t>
      </w:r>
      <w:r w:rsidRPr="00404B63">
        <w:t xml:space="preserve"> образования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 </w:t>
      </w:r>
    </w:p>
    <w:p w:rsidR="00ED5C00" w:rsidRPr="00404B63" w:rsidRDefault="00ED5C00" w:rsidP="00404B63">
      <w:pPr>
        <w:jc w:val="both"/>
        <w:rPr>
          <w:rFonts w:ascii="Times New Roman" w:hAnsi="Times New Roman" w:cs="Times New Roman"/>
          <w:sz w:val="24"/>
          <w:szCs w:val="24"/>
        </w:rPr>
      </w:pPr>
      <w:r w:rsidRPr="00404B63">
        <w:rPr>
          <w:rFonts w:ascii="Times New Roman" w:hAnsi="Times New Roman" w:cs="Times New Roman"/>
          <w:sz w:val="24"/>
          <w:szCs w:val="24"/>
        </w:rPr>
        <w:t>2.2. Организация имеет право:</w:t>
      </w:r>
    </w:p>
    <w:p w:rsidR="00404B63" w:rsidRPr="00404B63" w:rsidRDefault="00404B63" w:rsidP="00404B63">
      <w:pPr>
        <w:pStyle w:val="Default"/>
        <w:jc w:val="both"/>
      </w:pPr>
      <w:r w:rsidRPr="00404B63">
        <w:t xml:space="preserve">2.2.1. Устанавливать порядок и сроки проведения промежуточной аттестации Обучающегося. </w:t>
      </w:r>
    </w:p>
    <w:p w:rsidR="00404B63" w:rsidRPr="00404B63" w:rsidRDefault="00404B63" w:rsidP="00404B63">
      <w:pPr>
        <w:pStyle w:val="Default"/>
        <w:jc w:val="both"/>
      </w:pPr>
      <w:r w:rsidRPr="00404B63">
        <w:t xml:space="preserve">2.2.2. Определять возможность участия педагогов, приглашенных Представителем, в промежуточной и итоговой аттестации Обучающегося. </w:t>
      </w:r>
    </w:p>
    <w:p w:rsidR="00404B63" w:rsidRPr="00404B63" w:rsidRDefault="00404B63" w:rsidP="00404B63">
      <w:pPr>
        <w:pStyle w:val="Default"/>
        <w:jc w:val="both"/>
      </w:pPr>
      <w:r w:rsidRPr="00404B63">
        <w:lastRenderedPageBreak/>
        <w:t xml:space="preserve">2.2.3. Отказать Обучающемуся в выдаче документа государственного образца о соответствующем образовании в случае невыполнения им условий Положения об итоговой аттестации _____________________.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2.3. Представитель обязан: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2.3.1. Обеспечить усвоение Обучающимся общеобразовательных программ в сроки, соответствующие расписанию проведения промежуточных аттестаций обучающихся, получающих образование в семье, утвержденному директором Организации.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2.3.2. Обеспечивать явку Обучающегося в Организацию в установленные Организацией сроки, информировать Организацию о непосещении Обучающимся аттестации не позднее, чем за сутки до назначенного времени. </w:t>
      </w:r>
    </w:p>
    <w:p w:rsidR="00ED5C00" w:rsidRPr="000E2294" w:rsidRDefault="00404B63" w:rsidP="000E2294">
      <w:pPr>
        <w:jc w:val="both"/>
        <w:rPr>
          <w:rFonts w:ascii="Times New Roman" w:hAnsi="Times New Roman" w:cs="Times New Roman"/>
          <w:sz w:val="24"/>
          <w:szCs w:val="24"/>
        </w:rPr>
      </w:pPr>
      <w:r w:rsidRPr="000E2294">
        <w:rPr>
          <w:rFonts w:ascii="Times New Roman" w:hAnsi="Times New Roman" w:cs="Times New Roman"/>
          <w:sz w:val="24"/>
          <w:szCs w:val="24"/>
        </w:rPr>
        <w:t>2.4. Представитель имеет право знакомиться с результатами аттестаций.</w:t>
      </w: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3. Ответственность сторон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3.1. Организация несет ответственность за качество проведения промежуточной и (или) государственной итоговой аттестации Обучающегося.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3.2. Представитель несет ответственность за освоение Обучающимся общеобразовательных программ в рамках федеральных государственных образовательных стандартов общего образования. </w:t>
      </w:r>
    </w:p>
    <w:p w:rsidR="000E2294" w:rsidRDefault="000E2294" w:rsidP="00404B63">
      <w:pPr>
        <w:pStyle w:val="Default"/>
        <w:rPr>
          <w:b/>
          <w:bCs/>
          <w:sz w:val="28"/>
          <w:szCs w:val="28"/>
        </w:rPr>
      </w:pP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4. Срок действия договора</w:t>
      </w:r>
    </w:p>
    <w:p w:rsidR="00404B63" w:rsidRPr="000E2294" w:rsidRDefault="00404B63" w:rsidP="000E2294">
      <w:pPr>
        <w:jc w:val="both"/>
        <w:rPr>
          <w:rFonts w:ascii="Times New Roman" w:hAnsi="Times New Roman" w:cs="Times New Roman"/>
          <w:sz w:val="24"/>
          <w:szCs w:val="24"/>
        </w:rPr>
      </w:pPr>
      <w:r w:rsidRPr="000E2294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действует до ____________________ года.</w:t>
      </w: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5. Порядок расторжения договора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 Настоящий договор расторгается: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5.1.1. При ликвидации Организации.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Обязательства по данному договору не переходят к правопреемнику Организации.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Представитель заключает с правопреемником новый договор в установленном порядке.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5.1.2. При изменении формы получения общего образования Обучающимся по заявлению Представителя.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5.1.3. При подтверждении результатами промежуточной и (или) государственной итоговой аттестации </w:t>
      </w:r>
      <w:proofErr w:type="spellStart"/>
      <w:r w:rsidRPr="000E2294">
        <w:t>неусвоения</w:t>
      </w:r>
      <w:proofErr w:type="spellEnd"/>
      <w:r w:rsidRPr="000E2294">
        <w:t xml:space="preserve"> Обучающимся общеобразовательных программ. 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5.2. Настоящий договор расторгается в одностороннем порядке: </w:t>
      </w:r>
    </w:p>
    <w:p w:rsidR="00404B63" w:rsidRPr="000E2294" w:rsidRDefault="00404B63" w:rsidP="000E2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294">
        <w:rPr>
          <w:rFonts w:ascii="Times New Roman" w:hAnsi="Times New Roman" w:cs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5.2.2. Представителем по его желанию, оформленному в виде заявления на имя руководителя Организации. </w:t>
      </w:r>
    </w:p>
    <w:p w:rsidR="00404B63" w:rsidRPr="000E2294" w:rsidRDefault="00404B63" w:rsidP="000E2294">
      <w:pPr>
        <w:pStyle w:val="Default"/>
        <w:jc w:val="center"/>
      </w:pPr>
      <w:r w:rsidRPr="000E2294">
        <w:rPr>
          <w:b/>
          <w:bCs/>
        </w:rPr>
        <w:t>6. Заключительная часть</w:t>
      </w:r>
    </w:p>
    <w:p w:rsidR="00404B63" w:rsidRPr="000E2294" w:rsidRDefault="00404B63" w:rsidP="000E2294">
      <w:pPr>
        <w:pStyle w:val="Default"/>
        <w:jc w:val="both"/>
      </w:pPr>
      <w:r w:rsidRPr="000E2294">
        <w:t xml:space="preserve">6.1. Настоящий договор составлен на в 2-х экземплярах по одному для каждой из сторон. Оба экземпляра имеют равную юридическую силу. Один экземпляр хранится в Организации, другой – у Представителя. </w:t>
      </w:r>
    </w:p>
    <w:p w:rsidR="00404B63" w:rsidRDefault="00404B63" w:rsidP="000E22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294">
        <w:rPr>
          <w:rFonts w:ascii="Times New Roman" w:hAnsi="Times New Roman" w:cs="Times New Roman"/>
          <w:b/>
          <w:bCs/>
          <w:sz w:val="24"/>
          <w:szCs w:val="24"/>
        </w:rPr>
        <w:t>7. Реквизиты и подписи сторон</w:t>
      </w:r>
    </w:p>
    <w:p w:rsidR="000E2294" w:rsidRPr="000E2294" w:rsidRDefault="000E2294" w:rsidP="000E2294">
      <w:pPr>
        <w:jc w:val="both"/>
        <w:rPr>
          <w:rFonts w:ascii="Times New Roman" w:hAnsi="Times New Roman" w:cs="Times New Roman"/>
          <w:sz w:val="20"/>
          <w:szCs w:val="20"/>
        </w:rPr>
      </w:pPr>
      <w:r w:rsidRPr="000E2294">
        <w:rPr>
          <w:rFonts w:ascii="Times New Roman" w:hAnsi="Times New Roman" w:cs="Times New Roman"/>
          <w:sz w:val="20"/>
          <w:szCs w:val="20"/>
        </w:rPr>
        <w:t xml:space="preserve">Исполнитель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0E2294">
        <w:rPr>
          <w:rFonts w:ascii="Times New Roman" w:hAnsi="Times New Roman" w:cs="Times New Roman"/>
          <w:sz w:val="20"/>
          <w:szCs w:val="20"/>
        </w:rPr>
        <w:t xml:space="preserve"> заказчик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Муниципальное </w:t>
      </w:r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автономное</w:t>
      </w: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общеобразовательное 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учреждение “</w:t>
      </w:r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Лицей-интернат №1</w:t>
      </w: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 </w:t>
      </w:r>
    </w:p>
    <w:p w:rsidR="000E2294" w:rsidRDefault="00077947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г. Альметьевска</w:t>
      </w:r>
      <w:r w:rsidR="000E2294"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Республики Татарстан</w:t>
      </w:r>
      <w:r w:rsidR="000E2294"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Юр. Адрес: 42</w:t>
      </w:r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3450</w:t>
      </w:r>
      <w:bookmarkStart w:id="0" w:name="_GoBack"/>
      <w:bookmarkEnd w:id="0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РТ г. </w:t>
      </w:r>
      <w:proofErr w:type="spellStart"/>
      <w:proofErr w:type="gramStart"/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Альметьевск</w:t>
      </w: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,ул</w:t>
      </w:r>
      <w:proofErr w:type="spellEnd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  <w:proofErr w:type="gramEnd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proofErr w:type="spellStart"/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Р.Фахретдина</w:t>
      </w:r>
      <w:proofErr w:type="spellEnd"/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, 67</w:t>
      </w:r>
      <w:r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паспортные данные</w:t>
      </w:r>
    </w:p>
    <w:p w:rsid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0E2294" w:rsidRPr="000E2294" w:rsidRDefault="000E2294" w:rsidP="0048282A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Директор М</w:t>
      </w:r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</w:t>
      </w: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ОУ «</w:t>
      </w:r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Лицей-интернат №1</w:t>
      </w: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 </w:t>
      </w:r>
      <w:r w:rsidR="0048282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0E2294" w:rsidRPr="000E2294" w:rsidRDefault="00077947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Г.Альметьевска</w:t>
      </w:r>
      <w:proofErr w:type="spellEnd"/>
      <w:r w:rsidR="000E2294"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РТ</w:t>
      </w:r>
      <w:r w:rsidR="0048282A" w:rsidRPr="004828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proofErr w:type="gramStart"/>
      <w:r w:rsidR="0048282A" w:rsidRPr="004828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</w:t>
      </w:r>
      <w:proofErr w:type="gramEnd"/>
      <w:r w:rsidR="0048282A" w:rsidRPr="0048282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0E2294" w:rsidRPr="000E2294" w:rsidRDefault="000E2294" w:rsidP="000E22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/</w:t>
      </w:r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Р.Р. </w:t>
      </w:r>
      <w:proofErr w:type="spellStart"/>
      <w:r w:rsidR="0007794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Хамидуллин</w:t>
      </w:r>
      <w:proofErr w:type="spellEnd"/>
      <w:r w:rsidRPr="000E2294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                                                                                 </w:t>
      </w:r>
    </w:p>
    <w:p w:rsidR="000E2294" w:rsidRPr="000E2294" w:rsidRDefault="000E2294" w:rsidP="000E22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E2294">
        <w:rPr>
          <w:rFonts w:ascii="Times New Roman" w:hAnsi="Times New Roman" w:cs="Times New Roman"/>
          <w:sz w:val="20"/>
          <w:szCs w:val="20"/>
        </w:rPr>
        <w:t xml:space="preserve">  (подпись)   </w:t>
      </w:r>
    </w:p>
    <w:p w:rsidR="000E2294" w:rsidRPr="000E2294" w:rsidRDefault="000E2294" w:rsidP="000E2294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294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sectPr w:rsidR="000E2294" w:rsidRPr="000E2294" w:rsidSect="00077947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00"/>
    <w:rsid w:val="00077947"/>
    <w:rsid w:val="000E2294"/>
    <w:rsid w:val="00404B63"/>
    <w:rsid w:val="0048282A"/>
    <w:rsid w:val="00B1002E"/>
    <w:rsid w:val="00ED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1E1F"/>
  <w15:docId w15:val="{EDA290DB-1418-4E30-9D51-EC642C1F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5C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Aygel Fanzatovna</cp:lastModifiedBy>
  <cp:revision>3</cp:revision>
  <dcterms:created xsi:type="dcterms:W3CDTF">2021-11-08T12:24:00Z</dcterms:created>
  <dcterms:modified xsi:type="dcterms:W3CDTF">2022-03-01T12:12:00Z</dcterms:modified>
</cp:coreProperties>
</file>